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72"/>
      </w:tblGrid>
      <w:tr w:rsidR="00FF6557" w:rsidTr="00FF655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F655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F655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FF655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F6557">
                                <w:tc>
                                  <w:tcPr>
                                    <w:tcW w:w="0" w:type="auto"/>
                                    <w:vAlign w:val="center"/>
                                    <w:hideMark/>
                                  </w:tcPr>
                                  <w:p w:rsidR="00FF6557" w:rsidRDefault="00FF6557"/>
                                </w:tc>
                              </w:tr>
                            </w:tbl>
                            <w:p w:rsidR="00FF6557" w:rsidRDefault="00FF6557">
                              <w:pPr>
                                <w:rPr>
                                  <w:rFonts w:eastAsia="Times New Roman"/>
                                  <w:sz w:val="20"/>
                                  <w:szCs w:val="20"/>
                                </w:rPr>
                              </w:pPr>
                            </w:p>
                          </w:tc>
                        </w:tr>
                      </w:tbl>
                      <w:p w:rsidR="00FF6557" w:rsidRDefault="00FF655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F655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F6557">
                                <w:tc>
                                  <w:tcPr>
                                    <w:tcW w:w="0" w:type="auto"/>
                                    <w:tcMar>
                                      <w:top w:w="0" w:type="dxa"/>
                                      <w:left w:w="135" w:type="dxa"/>
                                      <w:bottom w:w="0" w:type="dxa"/>
                                      <w:right w:w="135" w:type="dxa"/>
                                    </w:tcMar>
                                    <w:hideMark/>
                                  </w:tcPr>
                                  <w:p w:rsidR="00FF6557" w:rsidRDefault="00FF6557">
                                    <w:pPr>
                                      <w:rPr>
                                        <w:rFonts w:eastAsia="Times New Roman"/>
                                      </w:rPr>
                                    </w:pPr>
                                    <w:r>
                                      <w:rPr>
                                        <w:rFonts w:eastAsia="Times New Roman"/>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2190750"/>
                                          <wp:effectExtent l="0" t="0" r="0" b="0"/>
                                          <wp:wrapSquare wrapText="bothSides"/>
                                          <wp:docPr id="1" name="Afbeelding 1" descr="https://gallery.mailchimp.com/f7b9ee22124ff6454424dc10c/images/1b8a52de-fc3b-4323-8bf8-cb26bb32e9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7b9ee22124ff6454424dc10c/images/1b8a52de-fc3b-4323-8bf8-cb26bb32e9d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F6557" w:rsidRDefault="00FF6557">
                              <w:pPr>
                                <w:rPr>
                                  <w:rFonts w:eastAsia="Times New Roman"/>
                                  <w:sz w:val="20"/>
                                  <w:szCs w:val="20"/>
                                </w:rPr>
                              </w:pPr>
                            </w:p>
                          </w:tc>
                        </w:tr>
                      </w:tbl>
                      <w:p w:rsidR="00FF6557" w:rsidRDefault="00FF655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F6557">
                          <w:trPr>
                            <w:hidden/>
                          </w:trPr>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FF6557">
                                <w:trPr>
                                  <w:hidden/>
                                </w:trPr>
                                <w:tc>
                                  <w:tcPr>
                                    <w:tcW w:w="0" w:type="auto"/>
                                    <w:vAlign w:val="center"/>
                                    <w:hideMark/>
                                  </w:tcPr>
                                  <w:p w:rsidR="00FF6557" w:rsidRDefault="00FF6557">
                                    <w:pPr>
                                      <w:rPr>
                                        <w:rFonts w:eastAsia="Times New Roman"/>
                                        <w:vanish/>
                                      </w:rPr>
                                    </w:pPr>
                                  </w:p>
                                </w:tc>
                              </w:tr>
                            </w:tbl>
                            <w:p w:rsidR="00FF6557" w:rsidRDefault="00FF6557">
                              <w:pPr>
                                <w:rPr>
                                  <w:rFonts w:eastAsia="Times New Roman"/>
                                  <w:sz w:val="20"/>
                                  <w:szCs w:val="20"/>
                                </w:rPr>
                              </w:pPr>
                            </w:p>
                          </w:tc>
                        </w:tr>
                      </w:tbl>
                      <w:p w:rsidR="00FF6557" w:rsidRDefault="00FF6557">
                        <w:pPr>
                          <w:rPr>
                            <w:rFonts w:eastAsia="Times New Roman"/>
                            <w:sz w:val="20"/>
                            <w:szCs w:val="20"/>
                          </w:rPr>
                        </w:pPr>
                      </w:p>
                    </w:tc>
                  </w:tr>
                </w:tbl>
                <w:p w:rsidR="00FF6557" w:rsidRDefault="00FF6557">
                  <w:pPr>
                    <w:jc w:val="center"/>
                    <w:rPr>
                      <w:rFonts w:eastAsia="Times New Roman"/>
                      <w:sz w:val="20"/>
                      <w:szCs w:val="20"/>
                    </w:rPr>
                  </w:pPr>
                  <w:bookmarkStart w:id="0" w:name="_GoBack"/>
                  <w:bookmarkEnd w:id="0"/>
                </w:p>
              </w:tc>
            </w:tr>
          </w:tbl>
          <w:p w:rsidR="00FF6557" w:rsidRDefault="00FF6557">
            <w:pPr>
              <w:jc w:val="center"/>
              <w:rPr>
                <w:rFonts w:eastAsia="Times New Roman"/>
                <w:sz w:val="20"/>
                <w:szCs w:val="20"/>
              </w:rPr>
            </w:pPr>
          </w:p>
        </w:tc>
      </w:tr>
      <w:tr w:rsidR="00FF6557" w:rsidTr="00FF655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FF655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FF655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F655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F655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F6557">
                                      <w:tc>
                                        <w:tcPr>
                                          <w:tcW w:w="0" w:type="auto"/>
                                          <w:tcMar>
                                            <w:top w:w="0" w:type="dxa"/>
                                            <w:left w:w="270" w:type="dxa"/>
                                            <w:bottom w:w="135" w:type="dxa"/>
                                            <w:right w:w="270" w:type="dxa"/>
                                          </w:tcMar>
                                          <w:hideMark/>
                                        </w:tcPr>
                                        <w:p w:rsidR="00FF6557" w:rsidRDefault="00FF6557">
                                          <w:pPr>
                                            <w:spacing w:line="360" w:lineRule="auto"/>
                                          </w:pPr>
                                          <w:r w:rsidRPr="00FF6557">
                                            <w:rPr>
                                              <w:rFonts w:ascii="Helvetica" w:eastAsia="Times New Roman" w:hAnsi="Helvetica" w:cs="Helvetica"/>
                                              <w:color w:val="222222"/>
                                              <w:sz w:val="26"/>
                                              <w:szCs w:val="26"/>
                                              <w:lang w:val="en-US"/>
                                            </w:rPr>
                                            <w:t xml:space="preserve">MailChimp has updated its Privacy Policy and Terms of Use, effective May 23, 2018. </w:t>
                                          </w:r>
                                          <w:r w:rsidRPr="00FF6557">
                                            <w:rPr>
                                              <w:lang w:val="en-US"/>
                                            </w:rPr>
                                            <w:t>These changes were made primarily in preparation for the EU’s new data privacy law, the General Data Protection Regulation (GDPR).</w:t>
                                          </w:r>
                                          <w:r w:rsidRPr="00FF6557">
                                            <w:rPr>
                                              <w:lang w:val="en-US"/>
                                            </w:rPr>
                                            <w:br/>
                                          </w:r>
                                          <w:r w:rsidRPr="00FF6557">
                                            <w:rPr>
                                              <w:lang w:val="en-US"/>
                                            </w:rPr>
                                            <w:br/>
                                            <w:t>With these updates, MailChimp reaffirms its commitment to safeguarding the personal data of our members, contacts, and anyone who visits our websites. MailChimp has three core privacy principles: accountability through awareness, empowering individuals, and protecting and safeguarding information. We embrace privacy by design, which means our teams actively design and build features with privacy considered alongside innovation and functionality.</w:t>
                                          </w:r>
                                          <w:r w:rsidRPr="00FF6557">
                                            <w:rPr>
                                              <w:lang w:val="en-US"/>
                                            </w:rPr>
                                            <w:br/>
                                          </w:r>
                                          <w:r w:rsidRPr="00FF6557">
                                            <w:rPr>
                                              <w:lang w:val="en-US"/>
                                            </w:rPr>
                                            <w:br/>
                                          </w:r>
                                          <w:r>
                                            <w:t xml:space="preserve">Here are </w:t>
                                          </w:r>
                                          <w:proofErr w:type="spellStart"/>
                                          <w:r>
                                            <w:t>some</w:t>
                                          </w:r>
                                          <w:proofErr w:type="spellEnd"/>
                                          <w:r>
                                            <w:t xml:space="preserve"> </w:t>
                                          </w:r>
                                          <w:proofErr w:type="spellStart"/>
                                          <w:r>
                                            <w:t>highlights</w:t>
                                          </w:r>
                                          <w:proofErr w:type="spellEnd"/>
                                          <w:r>
                                            <w:t xml:space="preserve"> of </w:t>
                                          </w:r>
                                          <w:proofErr w:type="spellStart"/>
                                          <w:r>
                                            <w:t>the</w:t>
                                          </w:r>
                                          <w:proofErr w:type="spellEnd"/>
                                          <w:r>
                                            <w:t xml:space="preserve"> changes </w:t>
                                          </w:r>
                                          <w:proofErr w:type="spellStart"/>
                                          <w:r>
                                            <w:t>we’ve</w:t>
                                          </w:r>
                                          <w:proofErr w:type="spellEnd"/>
                                          <w:r>
                                            <w:t xml:space="preserve"> made:</w:t>
                                          </w:r>
                                        </w:p>
                                        <w:p w:rsidR="00FF6557" w:rsidRPr="00FF6557" w:rsidRDefault="00FF6557" w:rsidP="00A500FD">
                                          <w:pPr>
                                            <w:numPr>
                                              <w:ilvl w:val="0"/>
                                              <w:numId w:val="1"/>
                                            </w:numPr>
                                            <w:spacing w:before="100" w:beforeAutospacing="1" w:after="100" w:afterAutospacing="1" w:line="360" w:lineRule="auto"/>
                                            <w:rPr>
                                              <w:rFonts w:ascii="Helvetica" w:eastAsia="Times New Roman" w:hAnsi="Helvetica" w:cs="Helvetica"/>
                                              <w:color w:val="222222"/>
                                              <w:sz w:val="26"/>
                                              <w:szCs w:val="26"/>
                                              <w:lang w:val="en-US"/>
                                            </w:rPr>
                                          </w:pPr>
                                          <w:r w:rsidRPr="00FF6557">
                                            <w:rPr>
                                              <w:rFonts w:ascii="Helvetica" w:eastAsia="Times New Roman" w:hAnsi="Helvetica" w:cs="Helvetica"/>
                                              <w:color w:val="222222"/>
                                              <w:sz w:val="26"/>
                                              <w:szCs w:val="26"/>
                                              <w:lang w:val="en-US"/>
                                            </w:rPr>
                                            <w:t>We restructured our Privacy Policy to present three primary audience groups with the information that’s most relevant to each. These groups are members (like yourself), your contacts, and website visitors. This policy will also inform these groups on how they can exercise their rights under the GDPR and control the use of their personal information through our services.</w:t>
                                          </w:r>
                                        </w:p>
                                        <w:p w:rsidR="00FF6557" w:rsidRPr="00FF6557" w:rsidRDefault="00FF6557" w:rsidP="00A500FD">
                                          <w:pPr>
                                            <w:numPr>
                                              <w:ilvl w:val="0"/>
                                              <w:numId w:val="1"/>
                                            </w:numPr>
                                            <w:spacing w:before="100" w:beforeAutospacing="1" w:after="100" w:afterAutospacing="1" w:line="360" w:lineRule="auto"/>
                                            <w:rPr>
                                              <w:rFonts w:ascii="Helvetica" w:eastAsia="Times New Roman" w:hAnsi="Helvetica" w:cs="Helvetica"/>
                                              <w:color w:val="222222"/>
                                              <w:sz w:val="26"/>
                                              <w:szCs w:val="26"/>
                                              <w:lang w:val="en-US"/>
                                            </w:rPr>
                                          </w:pPr>
                                          <w:r w:rsidRPr="00FF6557">
                                            <w:rPr>
                                              <w:rFonts w:ascii="Helvetica" w:eastAsia="Times New Roman" w:hAnsi="Helvetica" w:cs="Helvetica"/>
                                              <w:color w:val="222222"/>
                                              <w:sz w:val="26"/>
                                              <w:szCs w:val="26"/>
                                              <w:lang w:val="en-US"/>
                                            </w:rPr>
                                            <w:lastRenderedPageBreak/>
                                            <w:t>If you, or your use of MailChimp, are subject to EU data protection law (including the GDPR), we’ve updated your obligations when using MailChimp to reflect the new requirements under the GDPR.</w:t>
                                          </w:r>
                                        </w:p>
                                        <w:p w:rsidR="00FF6557" w:rsidRPr="00FF6557" w:rsidRDefault="00FF6557" w:rsidP="00A500FD">
                                          <w:pPr>
                                            <w:numPr>
                                              <w:ilvl w:val="0"/>
                                              <w:numId w:val="1"/>
                                            </w:numPr>
                                            <w:spacing w:before="100" w:beforeAutospacing="1" w:after="100" w:afterAutospacing="1" w:line="360" w:lineRule="auto"/>
                                            <w:rPr>
                                              <w:rFonts w:ascii="Helvetica" w:eastAsia="Times New Roman" w:hAnsi="Helvetica" w:cs="Helvetica"/>
                                              <w:color w:val="222222"/>
                                              <w:sz w:val="26"/>
                                              <w:szCs w:val="26"/>
                                              <w:lang w:val="en-US"/>
                                            </w:rPr>
                                          </w:pPr>
                                          <w:r w:rsidRPr="00FF6557">
                                            <w:rPr>
                                              <w:rFonts w:ascii="Helvetica" w:eastAsia="Times New Roman" w:hAnsi="Helvetica" w:cs="Helvetica"/>
                                              <w:color w:val="222222"/>
                                              <w:sz w:val="26"/>
                                              <w:szCs w:val="26"/>
                                              <w:lang w:val="en-US"/>
                                            </w:rPr>
                                            <w:t>We’ve reaffirmed MailChimp’s commitment to the responsible collection, use, transfer, disclosure, and management of your personal information.</w:t>
                                          </w:r>
                                        </w:p>
                                        <w:p w:rsidR="00FF6557" w:rsidRDefault="00FF6557">
                                          <w:pPr>
                                            <w:spacing w:line="360" w:lineRule="auto"/>
                                            <w:rPr>
                                              <w:rFonts w:ascii="Helvetica" w:eastAsia="Times New Roman" w:hAnsi="Helvetica" w:cs="Helvetica"/>
                                              <w:color w:val="222222"/>
                                              <w:sz w:val="26"/>
                                              <w:szCs w:val="26"/>
                                            </w:rPr>
                                          </w:pPr>
                                          <w:r w:rsidRPr="00FF6557">
                                            <w:rPr>
                                              <w:rFonts w:ascii="Helvetica" w:eastAsia="Times New Roman" w:hAnsi="Helvetica" w:cs="Helvetica"/>
                                              <w:color w:val="222222"/>
                                              <w:sz w:val="26"/>
                                              <w:szCs w:val="26"/>
                                              <w:lang w:val="en-US"/>
                                            </w:rPr>
                                            <w:t xml:space="preserve">We encourage you to take the time to review our revised </w:t>
                                          </w:r>
                                          <w:r>
                                            <w:rPr>
                                              <w:rFonts w:ascii="Helvetica" w:eastAsia="Times New Roman" w:hAnsi="Helvetica" w:cs="Helvetica"/>
                                              <w:color w:val="222222"/>
                                              <w:sz w:val="26"/>
                                              <w:szCs w:val="26"/>
                                            </w:rPr>
                                            <w:fldChar w:fldCharType="begin"/>
                                          </w:r>
                                          <w:r w:rsidRPr="00FF6557">
                                            <w:rPr>
                                              <w:rFonts w:ascii="Helvetica" w:eastAsia="Times New Roman" w:hAnsi="Helvetica" w:cs="Helvetica"/>
                                              <w:color w:val="222222"/>
                                              <w:sz w:val="26"/>
                                              <w:szCs w:val="26"/>
                                              <w:lang w:val="en-US"/>
                                            </w:rPr>
                                            <w:instrText xml:space="preserve"> HYPERLINK "https://mailchimp.us17.list-manage.com/track/click?u=7408690b9f7fe1132e6e7422b&amp;id=af40f6074e&amp;e=efff815379" </w:instrText>
                                          </w:r>
                                          <w:r>
                                            <w:rPr>
                                              <w:rFonts w:ascii="Helvetica" w:eastAsia="Times New Roman" w:hAnsi="Helvetica" w:cs="Helvetica"/>
                                              <w:color w:val="222222"/>
                                              <w:sz w:val="26"/>
                                              <w:szCs w:val="26"/>
                                            </w:rPr>
                                            <w:fldChar w:fldCharType="separate"/>
                                          </w:r>
                                          <w:r w:rsidRPr="00FF6557">
                                            <w:rPr>
                                              <w:rStyle w:val="Hyperlink"/>
                                              <w:rFonts w:ascii="Helvetica" w:eastAsia="Times New Roman" w:hAnsi="Helvetica" w:cs="Helvetica"/>
                                              <w:color w:val="009CBB"/>
                                              <w:sz w:val="26"/>
                                              <w:szCs w:val="26"/>
                                              <w:lang w:val="en-US"/>
                                            </w:rPr>
                                            <w:t>Privacy Policy</w:t>
                                          </w:r>
                                          <w:r>
                                            <w:rPr>
                                              <w:rFonts w:ascii="Helvetica" w:eastAsia="Times New Roman" w:hAnsi="Helvetica" w:cs="Helvetica"/>
                                              <w:color w:val="222222"/>
                                              <w:sz w:val="26"/>
                                              <w:szCs w:val="26"/>
                                            </w:rPr>
                                            <w:fldChar w:fldCharType="end"/>
                                          </w:r>
                                          <w:r w:rsidRPr="00FF6557">
                                            <w:rPr>
                                              <w:rFonts w:ascii="Helvetica" w:eastAsia="Times New Roman" w:hAnsi="Helvetica" w:cs="Helvetica"/>
                                              <w:color w:val="222222"/>
                                              <w:sz w:val="26"/>
                                              <w:szCs w:val="26"/>
                                              <w:lang w:val="en-US"/>
                                            </w:rPr>
                                            <w:t xml:space="preserve"> and </w:t>
                                          </w:r>
                                          <w:r>
                                            <w:rPr>
                                              <w:rFonts w:ascii="Helvetica" w:eastAsia="Times New Roman" w:hAnsi="Helvetica" w:cs="Helvetica"/>
                                              <w:color w:val="222222"/>
                                              <w:sz w:val="26"/>
                                              <w:szCs w:val="26"/>
                                            </w:rPr>
                                            <w:fldChar w:fldCharType="begin"/>
                                          </w:r>
                                          <w:r w:rsidRPr="00FF6557">
                                            <w:rPr>
                                              <w:rFonts w:ascii="Helvetica" w:eastAsia="Times New Roman" w:hAnsi="Helvetica" w:cs="Helvetica"/>
                                              <w:color w:val="222222"/>
                                              <w:sz w:val="26"/>
                                              <w:szCs w:val="26"/>
                                              <w:lang w:val="en-US"/>
                                            </w:rPr>
                                            <w:instrText xml:space="preserve"> HYPERLINK "https://mailchimp.us17.list-manage.com/track/click?u=7408690b9f7fe1132e6e7422b&amp;id=404e45cec3&amp;e=efff815379" </w:instrText>
                                          </w:r>
                                          <w:r>
                                            <w:rPr>
                                              <w:rFonts w:ascii="Helvetica" w:eastAsia="Times New Roman" w:hAnsi="Helvetica" w:cs="Helvetica"/>
                                              <w:color w:val="222222"/>
                                              <w:sz w:val="26"/>
                                              <w:szCs w:val="26"/>
                                            </w:rPr>
                                            <w:fldChar w:fldCharType="separate"/>
                                          </w:r>
                                          <w:r w:rsidRPr="00FF6557">
                                            <w:rPr>
                                              <w:rStyle w:val="Hyperlink"/>
                                              <w:rFonts w:ascii="Helvetica" w:eastAsia="Times New Roman" w:hAnsi="Helvetica" w:cs="Helvetica"/>
                                              <w:color w:val="009CBB"/>
                                              <w:sz w:val="26"/>
                                              <w:szCs w:val="26"/>
                                              <w:lang w:val="en-US"/>
                                            </w:rPr>
                                            <w:t>Terms of Use</w:t>
                                          </w:r>
                                          <w:r>
                                            <w:rPr>
                                              <w:rFonts w:ascii="Helvetica" w:eastAsia="Times New Roman" w:hAnsi="Helvetica" w:cs="Helvetica"/>
                                              <w:color w:val="222222"/>
                                              <w:sz w:val="26"/>
                                              <w:szCs w:val="26"/>
                                            </w:rPr>
                                            <w:fldChar w:fldCharType="end"/>
                                          </w:r>
                                          <w:r w:rsidRPr="00FF6557">
                                            <w:rPr>
                                              <w:rFonts w:ascii="Helvetica" w:eastAsia="Times New Roman" w:hAnsi="Helvetica" w:cs="Helvetica"/>
                                              <w:color w:val="222222"/>
                                              <w:sz w:val="26"/>
                                              <w:szCs w:val="26"/>
                                              <w:lang w:val="en-US"/>
                                            </w:rPr>
                                            <w:t>. By continuing to use MailChimp on or after May 23, 2018, you acknowledge our updated Privacy Policy and agree to our updated Terms of Use.</w:t>
                                          </w:r>
                                          <w:r w:rsidRPr="00FF6557">
                                            <w:rPr>
                                              <w:rFonts w:ascii="Helvetica" w:eastAsia="Times New Roman" w:hAnsi="Helvetica" w:cs="Helvetica"/>
                                              <w:color w:val="222222"/>
                                              <w:sz w:val="26"/>
                                              <w:szCs w:val="26"/>
                                              <w:lang w:val="en-US"/>
                                            </w:rPr>
                                            <w:br/>
                                          </w:r>
                                          <w:r w:rsidRPr="00FF6557">
                                            <w:rPr>
                                              <w:rFonts w:ascii="Helvetica" w:eastAsia="Times New Roman" w:hAnsi="Helvetica" w:cs="Helvetica"/>
                                              <w:color w:val="222222"/>
                                              <w:sz w:val="26"/>
                                              <w:szCs w:val="26"/>
                                              <w:lang w:val="en-US"/>
                                            </w:rPr>
                                            <w:br/>
                                            <w:t>As our company grows and evolves, we’ll continue to focus on strengthening and improving our privacy practices and tools, for the benefit of our members, contacts, and website visitors.</w:t>
                                          </w:r>
                                          <w:r w:rsidRPr="00FF6557">
                                            <w:rPr>
                                              <w:rFonts w:ascii="Helvetica" w:eastAsia="Times New Roman" w:hAnsi="Helvetica" w:cs="Helvetica"/>
                                              <w:color w:val="222222"/>
                                              <w:sz w:val="26"/>
                                              <w:szCs w:val="26"/>
                                              <w:lang w:val="en-US"/>
                                            </w:rPr>
                                            <w:br/>
                                          </w:r>
                                          <w:r w:rsidRPr="00FF6557">
                                            <w:rPr>
                                              <w:rFonts w:ascii="Helvetica" w:eastAsia="Times New Roman" w:hAnsi="Helvetica" w:cs="Helvetica"/>
                                              <w:color w:val="222222"/>
                                              <w:sz w:val="26"/>
                                              <w:szCs w:val="26"/>
                                              <w:lang w:val="en-US"/>
                                            </w:rPr>
                                            <w:br/>
                                          </w:r>
                                          <w:proofErr w:type="spellStart"/>
                                          <w:r>
                                            <w:rPr>
                                              <w:rFonts w:ascii="Helvetica" w:eastAsia="Times New Roman" w:hAnsi="Helvetica" w:cs="Helvetica"/>
                                              <w:color w:val="222222"/>
                                              <w:sz w:val="26"/>
                                              <w:szCs w:val="26"/>
                                            </w:rPr>
                                            <w:t>Thank</w:t>
                                          </w:r>
                                          <w:proofErr w:type="spellEnd"/>
                                          <w:r>
                                            <w:rPr>
                                              <w:rFonts w:ascii="Helvetica" w:eastAsia="Times New Roman" w:hAnsi="Helvetica" w:cs="Helvetica"/>
                                              <w:color w:val="222222"/>
                                              <w:sz w:val="26"/>
                                              <w:szCs w:val="26"/>
                                            </w:rPr>
                                            <w:t xml:space="preserve"> </w:t>
                                          </w:r>
                                          <w:proofErr w:type="spellStart"/>
                                          <w:r>
                                            <w:rPr>
                                              <w:rFonts w:ascii="Helvetica" w:eastAsia="Times New Roman" w:hAnsi="Helvetica" w:cs="Helvetica"/>
                                              <w:color w:val="222222"/>
                                              <w:sz w:val="26"/>
                                              <w:szCs w:val="26"/>
                                            </w:rPr>
                                            <w:t>you</w:t>
                                          </w:r>
                                          <w:proofErr w:type="spellEnd"/>
                                          <w:r>
                                            <w:rPr>
                                              <w:rFonts w:ascii="Helvetica" w:eastAsia="Times New Roman" w:hAnsi="Helvetica" w:cs="Helvetica"/>
                                              <w:color w:val="222222"/>
                                              <w:sz w:val="26"/>
                                              <w:szCs w:val="26"/>
                                            </w:rPr>
                                            <w:t xml:space="preserve"> </w:t>
                                          </w:r>
                                          <w:proofErr w:type="spellStart"/>
                                          <w:r>
                                            <w:rPr>
                                              <w:rFonts w:ascii="Helvetica" w:eastAsia="Times New Roman" w:hAnsi="Helvetica" w:cs="Helvetica"/>
                                              <w:color w:val="222222"/>
                                              <w:sz w:val="26"/>
                                              <w:szCs w:val="26"/>
                                            </w:rPr>
                                            <w:t>for</w:t>
                                          </w:r>
                                          <w:proofErr w:type="spellEnd"/>
                                          <w:r>
                                            <w:rPr>
                                              <w:rFonts w:ascii="Helvetica" w:eastAsia="Times New Roman" w:hAnsi="Helvetica" w:cs="Helvetica"/>
                                              <w:color w:val="222222"/>
                                              <w:sz w:val="26"/>
                                              <w:szCs w:val="26"/>
                                            </w:rPr>
                                            <w:t xml:space="preserve"> </w:t>
                                          </w:r>
                                          <w:proofErr w:type="spellStart"/>
                                          <w:r>
                                            <w:rPr>
                                              <w:rFonts w:ascii="Helvetica" w:eastAsia="Times New Roman" w:hAnsi="Helvetica" w:cs="Helvetica"/>
                                              <w:color w:val="222222"/>
                                              <w:sz w:val="26"/>
                                              <w:szCs w:val="26"/>
                                            </w:rPr>
                                            <w:t>using</w:t>
                                          </w:r>
                                          <w:proofErr w:type="spellEnd"/>
                                          <w:r>
                                            <w:rPr>
                                              <w:rFonts w:ascii="Helvetica" w:eastAsia="Times New Roman" w:hAnsi="Helvetica" w:cs="Helvetica"/>
                                              <w:color w:val="222222"/>
                                              <w:sz w:val="26"/>
                                              <w:szCs w:val="26"/>
                                            </w:rPr>
                                            <w:t xml:space="preserve"> </w:t>
                                          </w:r>
                                          <w:proofErr w:type="spellStart"/>
                                          <w:r>
                                            <w:rPr>
                                              <w:rFonts w:ascii="Helvetica" w:eastAsia="Times New Roman" w:hAnsi="Helvetica" w:cs="Helvetica"/>
                                              <w:color w:val="222222"/>
                                              <w:sz w:val="26"/>
                                              <w:szCs w:val="26"/>
                                            </w:rPr>
                                            <w:t>MailChimp</w:t>
                                          </w:r>
                                          <w:proofErr w:type="spellEnd"/>
                                          <w:r>
                                            <w:rPr>
                                              <w:rFonts w:ascii="Helvetica" w:eastAsia="Times New Roman" w:hAnsi="Helvetica" w:cs="Helvetica"/>
                                              <w:color w:val="222222"/>
                                              <w:sz w:val="26"/>
                                              <w:szCs w:val="26"/>
                                            </w:rPr>
                                            <w:t>.</w:t>
                                          </w:r>
                                          <w:r>
                                            <w:rPr>
                                              <w:rFonts w:ascii="Helvetica" w:eastAsia="Times New Roman" w:hAnsi="Helvetica" w:cs="Helvetica"/>
                                              <w:color w:val="222222"/>
                                              <w:sz w:val="26"/>
                                              <w:szCs w:val="26"/>
                                            </w:rPr>
                                            <w:br/>
                                          </w:r>
                                          <w:r>
                                            <w:rPr>
                                              <w:rFonts w:ascii="Helvetica" w:eastAsia="Times New Roman" w:hAnsi="Helvetica" w:cs="Helvetica"/>
                                              <w:color w:val="222222"/>
                                              <w:sz w:val="26"/>
                                              <w:szCs w:val="26"/>
                                            </w:rPr>
                                            <w:br/>
                                            <w:t xml:space="preserve">– The </w:t>
                                          </w:r>
                                          <w:proofErr w:type="spellStart"/>
                                          <w:r>
                                            <w:rPr>
                                              <w:rFonts w:ascii="Helvetica" w:eastAsia="Times New Roman" w:hAnsi="Helvetica" w:cs="Helvetica"/>
                                              <w:color w:val="222222"/>
                                              <w:sz w:val="26"/>
                                              <w:szCs w:val="26"/>
                                            </w:rPr>
                                            <w:t>MailChimp</w:t>
                                          </w:r>
                                          <w:proofErr w:type="spellEnd"/>
                                          <w:r>
                                            <w:rPr>
                                              <w:rFonts w:ascii="Helvetica" w:eastAsia="Times New Roman" w:hAnsi="Helvetica" w:cs="Helvetica"/>
                                              <w:color w:val="222222"/>
                                              <w:sz w:val="26"/>
                                              <w:szCs w:val="26"/>
                                            </w:rPr>
                                            <w:t xml:space="preserve"> Legal Team</w:t>
                                          </w:r>
                                          <w:r>
                                            <w:rPr>
                                              <w:rFonts w:ascii="Helvetica" w:eastAsia="Times New Roman" w:hAnsi="Helvetica" w:cs="Helvetica"/>
                                              <w:color w:val="222222"/>
                                              <w:sz w:val="26"/>
                                              <w:szCs w:val="26"/>
                                            </w:rPr>
                                            <w:br/>
                                            <w:t> </w:t>
                                          </w:r>
                                        </w:p>
                                      </w:tc>
                                    </w:tr>
                                  </w:tbl>
                                  <w:p w:rsidR="00FF6557" w:rsidRDefault="00FF6557">
                                    <w:pPr>
                                      <w:rPr>
                                        <w:rFonts w:eastAsia="Times New Roman"/>
                                        <w:sz w:val="20"/>
                                        <w:szCs w:val="20"/>
                                      </w:rPr>
                                    </w:pPr>
                                  </w:p>
                                </w:tc>
                              </w:tr>
                            </w:tbl>
                            <w:p w:rsidR="00FF6557" w:rsidRDefault="00FF6557">
                              <w:pPr>
                                <w:rPr>
                                  <w:rFonts w:eastAsia="Times New Roman"/>
                                  <w:sz w:val="20"/>
                                  <w:szCs w:val="20"/>
                                </w:rPr>
                              </w:pPr>
                            </w:p>
                          </w:tc>
                        </w:tr>
                      </w:tbl>
                      <w:p w:rsidR="00FF6557" w:rsidRDefault="00FF6557">
                        <w:pPr>
                          <w:rPr>
                            <w:rFonts w:eastAsia="Times New Roman"/>
                            <w:sz w:val="20"/>
                            <w:szCs w:val="20"/>
                          </w:rPr>
                        </w:pPr>
                      </w:p>
                    </w:tc>
                  </w:tr>
                </w:tbl>
                <w:p w:rsidR="00FF6557" w:rsidRDefault="00FF6557">
                  <w:pPr>
                    <w:jc w:val="center"/>
                    <w:rPr>
                      <w:rFonts w:eastAsia="Times New Roman"/>
                      <w:sz w:val="20"/>
                      <w:szCs w:val="20"/>
                    </w:rPr>
                  </w:pPr>
                </w:p>
              </w:tc>
            </w:tr>
          </w:tbl>
          <w:p w:rsidR="00FF6557" w:rsidRDefault="00FF6557">
            <w:pPr>
              <w:jc w:val="center"/>
              <w:rPr>
                <w:rFonts w:eastAsia="Times New Roman"/>
                <w:sz w:val="20"/>
                <w:szCs w:val="20"/>
              </w:rPr>
            </w:pPr>
          </w:p>
        </w:tc>
      </w:tr>
    </w:tbl>
    <w:p w:rsidR="00145E57" w:rsidRDefault="00145E57"/>
    <w:sectPr w:rsidR="00145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FF4"/>
    <w:multiLevelType w:val="multilevel"/>
    <w:tmpl w:val="83166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57"/>
    <w:rsid w:val="00145E57"/>
    <w:rsid w:val="00FF6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697B3-2BC0-4ACC-872A-E0BB6C0D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655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F6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Welvaarts</dc:creator>
  <cp:keywords/>
  <dc:description/>
  <cp:lastModifiedBy>Anja Welvaarts</cp:lastModifiedBy>
  <cp:revision>1</cp:revision>
  <dcterms:created xsi:type="dcterms:W3CDTF">2018-05-25T06:43:00Z</dcterms:created>
  <dcterms:modified xsi:type="dcterms:W3CDTF">2018-05-25T06:44:00Z</dcterms:modified>
</cp:coreProperties>
</file>